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Vereinsmappe VitaFormA</w:t>
      </w:r>
    </w:p>
    <w:p>
      <w:r>
        <w:t>1. Grunddaten</w:t>
        <w:br/>
        <w:t>Vereinsname: VitaFormA</w:t>
        <w:br/>
        <w:t>Rechtsform: Nicht eingetragener Verein (n. e. V.)</w:t>
        <w:br/>
        <w:t>Sitz: Bergkamen</w:t>
        <w:br/>
        <w:t>Motto: Gemeinsam aktiv &amp; gesund</w:t>
        <w:br/>
        <w:br/>
        <w:t>2. Vorstand</w:t>
        <w:br/>
        <w:t>Vorsitzender: Thomas Fister</w:t>
        <w:br/>
        <w:t>Stellv. Vorsitzender: Andreas Hendricks</w:t>
        <w:br/>
        <w:br/>
        <w:t>3. Vereinsziele</w:t>
        <w:br/>
        <w:t>- Förderung von Bewegung und Gesundheit</w:t>
        <w:br/>
        <w:t>- Motivation zu einem aktiven Lebensstil</w:t>
        <w:br/>
        <w:t>- Gemeinschaft und gegenseitige Unterstützung</w:t>
        <w:br/>
        <w:t>- Gesundheitsfördernde Vereinsaktivitäten</w:t>
        <w:br/>
        <w:br/>
        <w:t>4. Aktivitäten</w:t>
        <w:br/>
        <w:t>- Fitness- und Bewegungsaktionen</w:t>
        <w:br/>
        <w:t>- Challenges und Community-Aktionen</w:t>
        <w:br/>
        <w:t>- Gesundheitsprojekte</w:t>
        <w:br/>
        <w:t>- Gemeinsame Vereinsaktivitäten</w:t>
        <w:br/>
        <w:br/>
        <w:t>5. Unterlagen</w:t>
        <w:br/>
        <w:t>- Satzung</w:t>
        <w:br/>
        <w:t>- Gründungsprotokoll</w:t>
        <w:br/>
        <w:t>- Beitragsordnung</w:t>
        <w:br/>
        <w:t>- Datenschutzinformation</w:t>
        <w:br/>
        <w:t>- Mitgliedsantrag</w:t>
        <w:br/>
        <w:t>- Haftungsausschluss</w:t>
        <w:br/>
        <w:br/>
        <w:t>6. Kooperationen &amp; Zukunft</w:t>
        <w:br/>
        <w:t>- Zusammenarbeit mit Fitnessstudios</w:t>
        <w:br/>
        <w:t>- Lokale Partner und Sponsoren</w:t>
        <w:br/>
        <w:t>- Gesundheits- und Gemeinschaftsprojekte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